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C256F4" w:rsidP="02EB659B" w:rsidRDefault="001E5FA5" w14:paraId="7970E844" wp14:textId="77777777">
      <w:pPr>
        <w:rPr>
          <w:rFonts w:ascii="Arial" w:hAnsi="Arial" w:eastAsia="Times New Roman" w:cs="Arial"/>
          <w:color w:val="303D4D"/>
          <w:sz w:val="24"/>
          <w:szCs w:val="24"/>
          <w:lang w:eastAsia="it-IT"/>
        </w:rPr>
      </w:pPr>
      <w:r w:rsidRPr="02EB659B" w:rsidR="001E5FA5">
        <w:rPr>
          <w:rFonts w:ascii="Arial" w:hAnsi="Arial" w:eastAsia="Times New Roman" w:cs="Arial" w:asciiTheme="minorAscii" w:hAnsiTheme="minorAscii" w:eastAsiaTheme="minorAscii" w:cstheme="minorBidi"/>
          <w:color w:val="303D4D"/>
          <w:sz w:val="24"/>
          <w:szCs w:val="24"/>
          <w:lang w:eastAsia="it-IT" w:bidi="ar-SA"/>
        </w:rPr>
        <w:t>Descrizione per il sito</w:t>
      </w:r>
    </w:p>
    <w:p xmlns:wp14="http://schemas.microsoft.com/office/word/2010/wordml" w:rsidR="004C26A5" w:rsidP="02EB659B" w:rsidRDefault="004C26A5" w14:paraId="370022A2" wp14:textId="77777777">
      <w:pPr>
        <w:rPr>
          <w:rFonts w:ascii="Arial" w:hAnsi="Arial" w:eastAsia="Times New Roman" w:cs="Arial"/>
          <w:b w:val="1"/>
          <w:bCs w:val="1"/>
          <w:color w:val="303D4D"/>
          <w:sz w:val="24"/>
          <w:szCs w:val="24"/>
          <w:lang w:eastAsia="it-IT"/>
        </w:rPr>
      </w:pPr>
      <w:r w:rsidRPr="02EB659B" w:rsidR="004C26A5">
        <w:rPr>
          <w:rFonts w:ascii="Arial" w:hAnsi="Arial" w:eastAsia="Times New Roman" w:cs="Arial" w:asciiTheme="minorAscii" w:hAnsiTheme="minorAscii" w:eastAsiaTheme="minorAscii" w:cstheme="minorBidi"/>
          <w:b w:val="1"/>
          <w:bCs w:val="1"/>
          <w:color w:val="303D4D"/>
          <w:sz w:val="24"/>
          <w:szCs w:val="24"/>
          <w:lang w:eastAsia="it-IT" w:bidi="ar-SA"/>
        </w:rPr>
        <w:t xml:space="preserve">Mappiamo l'Internazionalizzazione </w:t>
      </w:r>
      <w:r w:rsidRPr="02EB659B" w:rsidR="004C26A5">
        <w:rPr>
          <w:rFonts w:ascii="Arial" w:hAnsi="Arial" w:eastAsia="Times New Roman" w:cs="Arial" w:asciiTheme="minorAscii" w:hAnsiTheme="minorAscii" w:eastAsiaTheme="minorAscii" w:cstheme="minorBidi"/>
          <w:b w:val="1"/>
          <w:bCs w:val="1"/>
          <w:color w:val="303D4D"/>
          <w:sz w:val="24"/>
          <w:szCs w:val="24"/>
          <w:lang w:eastAsia="it-IT" w:bidi="ar-SA"/>
        </w:rPr>
        <w:t xml:space="preserve">della rete scolastica. </w:t>
      </w:r>
      <w:r w:rsidRPr="02EB659B" w:rsidR="004C26A5">
        <w:rPr>
          <w:rFonts w:ascii="Arial" w:hAnsi="Arial" w:eastAsia="Times New Roman" w:cs="Arial" w:asciiTheme="minorAscii" w:hAnsiTheme="minorAscii" w:eastAsiaTheme="minorAscii" w:cstheme="minorBidi"/>
          <w:b w:val="1"/>
          <w:bCs w:val="1"/>
          <w:color w:val="303D4D"/>
          <w:sz w:val="24"/>
          <w:szCs w:val="24"/>
          <w:lang w:eastAsia="it-IT" w:bidi="ar-SA"/>
        </w:rPr>
        <w:t>Un Nuovo Approccio</w:t>
      </w:r>
    </w:p>
    <w:p xmlns:wp14="http://schemas.microsoft.com/office/word/2010/wordml" w:rsidR="004C26A5" w:rsidP="004C26A5" w:rsidRDefault="005F1AEB" w14:paraId="18A25497" wp14:textId="54DC133D">
      <w:pPr>
        <w:jc w:val="both"/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</w:pPr>
      <w:r w:rsidRPr="004C26A5" w:rsidR="005F1AEB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>Il cruscotto si propone come strumento di documentazione</w:t>
      </w:r>
      <w:r w:rsidRPr="004C26A5" w:rsidR="231DF9A6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 </w:t>
      </w:r>
      <w:r w:rsidRPr="004C26A5" w:rsidR="231DF9A6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e </w:t>
      </w:r>
      <w:r w:rsidRPr="004C26A5" w:rsidR="005F1AEB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>informazione su</w:t>
      </w:r>
      <w:r w:rsidRPr="004C26A5" w:rsidR="005C641B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ll’internazionalizzazione dell’offerta formativa della </w:t>
      </w:r>
      <w:r w:rsidRPr="004C26A5" w:rsidR="004C26A5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>rete scolastica</w:t>
      </w:r>
      <w:r w:rsidR="0076555D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 nazionale</w:t>
      </w:r>
      <w:r w:rsidRPr="004C26A5" w:rsidR="004C26A5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. Il cruscotto </w:t>
      </w:r>
      <w:r w:rsidRPr="004C26A5" w:rsidR="004C26A5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offre una visione d'insieme </w:t>
      </w:r>
      <w:r w:rsidR="004C26A5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e diacronica della ricaduta de</w:t>
      </w:r>
      <w:r w:rsidR="6496DC4C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lla partecipazione delle scuole ai programmi europei: </w:t>
      </w:r>
      <w:r w:rsidR="0076555D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i </w:t>
      </w:r>
      <w:r w:rsidR="3F6F00A5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dati relativi alla partecipazione al</w:t>
      </w:r>
      <w:r w:rsidR="0076555D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 Programma Erasmus vengono </w:t>
      </w:r>
      <w:r w:rsidR="35D68F97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integrati con</w:t>
      </w:r>
      <w:r w:rsidR="0076555D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 </w:t>
      </w:r>
      <w:r w:rsidR="35D68F97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quelli relativi al p</w:t>
      </w:r>
      <w:r w:rsidR="0076555D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rogetto </w:t>
      </w:r>
      <w:r w:rsidR="0076555D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>eTwinni</w:t>
      </w:r>
      <w:r w:rsidR="7D62AD8A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>n</w:t>
      </w:r>
      <w:r w:rsidR="0076555D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>g</w:t>
      </w:r>
      <w:r w:rsidR="0076555D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 e </w:t>
      </w:r>
      <w:r w:rsidR="13474CB0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quelli dei </w:t>
      </w:r>
      <w:r w:rsidR="0076555D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finanziamenti del Programma Nazionale.</w:t>
      </w:r>
    </w:p>
    <w:p xmlns:wp14="http://schemas.microsoft.com/office/word/2010/wordml" w:rsidRPr="004C26A5" w:rsidR="005C641B" w:rsidP="004C26A5" w:rsidRDefault="004C26A5" w14:paraId="00522E07" wp14:textId="1FD7319F">
      <w:pPr>
        <w:jc w:val="both"/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</w:pPr>
      <w:r w:rsidRPr="004C26A5" w:rsidR="004C26A5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Il cruscotto ha come </w:t>
      </w:r>
      <w:r w:rsidRPr="004C26A5" w:rsidR="005C641B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obiettivi</w:t>
      </w:r>
      <w:r w:rsidRPr="004C26A5" w:rsidR="79B422D9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:</w:t>
      </w:r>
    </w:p>
    <w:p xmlns:wp14="http://schemas.microsoft.com/office/word/2010/wordml" w:rsidRPr="005C641B" w:rsidR="005C641B" w:rsidP="02EB659B" w:rsidRDefault="00C94CEF" w14:paraId="02A0A109" wp14:textId="45E7D576">
      <w:pPr>
        <w:pStyle w:val="Paragrafoelenco"/>
        <w:numPr>
          <w:ilvl w:val="0"/>
          <w:numId w:val="6"/>
        </w:numPr>
        <w:shd w:val="clear" w:color="auto" w:fill="FFFFFF" w:themeFill="background1"/>
        <w:spacing w:before="100" w:beforeAutospacing="on" w:after="100" w:afterAutospacing="on" w:line="240" w:lineRule="auto"/>
        <w:jc w:val="both"/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</w:pPr>
      <w:r w:rsidR="79B422D9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>rappres</w:t>
      </w:r>
      <w:r w:rsidR="005C641B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>entare</w:t>
      </w:r>
      <w:r w:rsidRPr="005C641B" w:rsidR="005C641B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 i processi di internazionalizzazione in corso nella rete </w:t>
      </w:r>
      <w:r w:rsidR="00C94CEF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>scolastica,</w:t>
      </w:r>
      <w:r w:rsidRPr="00C94CEF" w:rsidR="00C94CEF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 </w:t>
      </w:r>
      <w:r w:rsidRPr="00251E28" w:rsidR="00C94CEF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la </w:t>
      </w:r>
      <w:r w:rsidRPr="00251E28" w:rsidR="096BAC41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loro </w:t>
      </w:r>
      <w:r w:rsidRPr="00251E28" w:rsidR="00C94CEF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dimensione </w:t>
      </w:r>
      <w:r w:rsidRPr="00251E28" w:rsidR="646F9696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>ed</w:t>
      </w:r>
      <w:r w:rsidRPr="00251E28" w:rsidR="646F9696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 </w:t>
      </w:r>
      <w:r w:rsidRPr="00251E28" w:rsidR="00C94CEF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>estensione geografica;</w:t>
      </w:r>
    </w:p>
    <w:p xmlns:wp14="http://schemas.microsoft.com/office/word/2010/wordml" w:rsidR="005C641B" w:rsidP="02EB659B" w:rsidRDefault="00C94CEF" w14:paraId="7357DC77" wp14:textId="43489F40">
      <w:pPr>
        <w:numPr>
          <w:ilvl w:val="0"/>
          <w:numId w:val="1"/>
        </w:numPr>
        <w:shd w:val="clear" w:color="auto" w:fill="FFFFFF" w:themeFill="background1"/>
        <w:spacing w:before="100" w:beforeAutospacing="on" w:after="100" w:afterAutospacing="on" w:line="240" w:lineRule="auto"/>
        <w:jc w:val="both"/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</w:pPr>
      <w:r w:rsidRPr="005C641B" w:rsidR="56811F37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identificare</w:t>
      </w:r>
      <w:r w:rsidRPr="005C641B" w:rsidR="00C94CEF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 e </w:t>
      </w:r>
      <w:r w:rsidR="00C94CEF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>d</w:t>
      </w:r>
      <w:r w:rsidRPr="005C641B" w:rsidR="00C94CEF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>ocumentare</w:t>
      </w:r>
      <w:r w:rsidRPr="00251E28" w:rsidR="005C641B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 le buone pratiche di internazionalizzazione</w:t>
      </w:r>
      <w:r w:rsidR="00C94CEF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 (</w:t>
      </w:r>
      <w:r w:rsidR="0354FA05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scuole </w:t>
      </w:r>
      <w:r w:rsidR="00C94CEF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>Role</w:t>
      </w:r>
      <w:r w:rsidR="00C94CEF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 Model)</w:t>
      </w:r>
      <w:r w:rsidRPr="00251E28" w:rsidR="005C641B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 e la loro replicabilità</w:t>
      </w:r>
      <w:r w:rsidR="005C641B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 anche al fine di sviluppare percorsi e moduli di formazione</w:t>
      </w:r>
      <w:r w:rsidR="510FE7AE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 tra pari</w:t>
      </w:r>
      <w:r w:rsidRPr="00251E28" w:rsidR="005C641B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>;</w:t>
      </w:r>
    </w:p>
    <w:p xmlns:wp14="http://schemas.microsoft.com/office/word/2010/wordml" w:rsidRPr="00251E28" w:rsidR="00C94CEF" w:rsidP="02EB659B" w:rsidRDefault="00C94CEF" w14:paraId="304E7858" wp14:textId="3572ECEB">
      <w:pPr>
        <w:numPr>
          <w:ilvl w:val="0"/>
          <w:numId w:val="1"/>
        </w:numPr>
        <w:shd w:val="clear" w:color="auto" w:fill="FFFFFF" w:themeFill="background1"/>
        <w:spacing w:before="100" w:beforeAutospacing="on" w:after="100" w:afterAutospacing="on" w:line="240" w:lineRule="auto"/>
        <w:jc w:val="both"/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</w:pPr>
      <w:r w:rsidR="00C94CEF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>geolocalizzare</w:t>
      </w:r>
      <w:r w:rsidR="00C94CEF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 e profilare le realtà regionali non attive nel processo</w:t>
      </w:r>
      <w:r w:rsidR="3C3C8771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 di internazionalizzazione;</w:t>
      </w:r>
    </w:p>
    <w:p xmlns:wp14="http://schemas.microsoft.com/office/word/2010/wordml" w:rsidRPr="004C26A5" w:rsidR="004C26A5" w:rsidP="02EB659B" w:rsidRDefault="004C26A5" w14:paraId="38ECA430" wp14:textId="77777777">
      <w:pPr>
        <w:pStyle w:val="Paragrafoelenco"/>
        <w:numPr>
          <w:ilvl w:val="0"/>
          <w:numId w:val="1"/>
        </w:numPr>
        <w:spacing w:before="100" w:beforeAutospacing="on" w:after="100" w:afterAutospacing="on" w:line="240" w:lineRule="auto"/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</w:pPr>
      <w:r w:rsidRPr="004C26A5" w:rsidR="004C26A5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>fornire</w:t>
      </w:r>
      <w:r w:rsidRPr="004C26A5" w:rsidR="004C26A5">
        <w:rPr>
          <w:rFonts w:ascii="Arial" w:hAnsi="Arial" w:eastAsia="Times New Roman" w:cs="Arial"/>
          <w:color w:val="303D4D"/>
          <w:spacing w:val="5"/>
          <w:sz w:val="24"/>
          <w:szCs w:val="24"/>
          <w:lang w:eastAsia="it-IT"/>
        </w:rPr>
        <w:t xml:space="preserve"> agli ambasciatori e alle scuole uno strumento per comprendere meglio la realtà dell'internazionalizzazione, identificare le opportunità e promuovere una cultura di apertura e collaborazione internazionale.</w:t>
      </w:r>
    </w:p>
    <w:p w:rsidR="02EB659B" w:rsidP="02EB659B" w:rsidRDefault="02EB659B" w14:paraId="676AAEB5" w14:textId="54132189">
      <w:pPr>
        <w:pStyle w:val="Paragrafoelenco"/>
        <w:spacing w:beforeAutospacing="on" w:afterAutospacing="on" w:line="240" w:lineRule="auto"/>
        <w:ind w:left="720"/>
        <w:rPr>
          <w:rFonts w:ascii="Arial" w:hAnsi="Arial" w:eastAsia="Times New Roman" w:cs="Arial"/>
          <w:color w:val="303D4D"/>
          <w:sz w:val="24"/>
          <w:szCs w:val="24"/>
          <w:lang w:eastAsia="it-IT"/>
        </w:rPr>
      </w:pPr>
    </w:p>
    <w:p xmlns:wp14="http://schemas.microsoft.com/office/word/2010/wordml" w:rsidR="005F1AEB" w:rsidP="005F1AEB" w:rsidRDefault="005F1AEB" w14:paraId="672A6659" wp14:textId="5E61F33A">
      <w:pPr>
        <w:rPr>
          <w:rFonts w:ascii="Arial" w:hAnsi="Arial" w:cs="Arial"/>
          <w:color w:val="303D4D"/>
          <w:spacing w:val="5"/>
          <w:shd w:val="clear" w:color="auto" w:fill="FFFFFF"/>
        </w:rPr>
      </w:pPr>
      <w:r w:rsidR="35C915D6">
        <w:rPr>
          <w:rFonts w:ascii="Arial" w:hAnsi="Arial" w:cs="Arial"/>
          <w:color w:val="303D4D"/>
          <w:spacing w:val="5"/>
          <w:shd w:val="clear" w:color="auto" w:fill="FFFFFF"/>
        </w:rPr>
        <w:t xml:space="preserve">Attraverso i dati del Cruscotto sarà possibile</w:t>
      </w:r>
      <w:r w:rsidR="005F1AEB">
        <w:rPr>
          <w:rFonts w:ascii="Arial" w:hAnsi="Arial" w:cs="Arial"/>
          <w:color w:val="303D4D"/>
          <w:spacing w:val="5"/>
          <w:shd w:val="clear" w:color="auto" w:fill="FFFFFF"/>
        </w:rPr>
        <w:t xml:space="preserve"> sviluppare un Osservatorio permanente che esplora la realtà delle scuole italiane attraverso un Indice di internazionalizzazione e con indagini periodiche che permett</w:t>
      </w:r>
      <w:r w:rsidR="049ACD47">
        <w:rPr>
          <w:rFonts w:ascii="Arial" w:hAnsi="Arial" w:cs="Arial"/>
          <w:color w:val="303D4D"/>
          <w:spacing w:val="5"/>
          <w:shd w:val="clear" w:color="auto" w:fill="FFFFFF"/>
        </w:rPr>
        <w:t xml:space="preserve">er</w:t>
      </w:r>
      <w:r w:rsidR="005F1AEB">
        <w:rPr>
          <w:rFonts w:ascii="Arial" w:hAnsi="Arial" w:cs="Arial"/>
          <w:color w:val="303D4D"/>
          <w:spacing w:val="5"/>
          <w:shd w:val="clear" w:color="auto" w:fill="FFFFFF"/>
        </w:rPr>
        <w:t xml:space="preserve">an</w:t>
      </w:r>
      <w:r w:rsidR="4ADD6B75">
        <w:rPr>
          <w:rFonts w:ascii="Arial" w:hAnsi="Arial" w:cs="Arial"/>
          <w:color w:val="303D4D"/>
          <w:spacing w:val="5"/>
          <w:shd w:val="clear" w:color="auto" w:fill="FFFFFF"/>
        </w:rPr>
        <w:t xml:space="preserve">n</w:t>
      </w:r>
      <w:r w:rsidR="005F1AEB">
        <w:rPr>
          <w:rFonts w:ascii="Arial" w:hAnsi="Arial" w:cs="Arial"/>
          <w:color w:val="303D4D"/>
          <w:spacing w:val="5"/>
          <w:shd w:val="clear" w:color="auto" w:fill="FFFFFF"/>
        </w:rPr>
        <w:t xml:space="preserve">o di </w:t>
      </w:r>
      <w:r w:rsidR="460CE4BD">
        <w:rPr>
          <w:rFonts w:ascii="Arial" w:hAnsi="Arial" w:cs="Arial"/>
          <w:color w:val="303D4D"/>
          <w:spacing w:val="5"/>
          <w:shd w:val="clear" w:color="auto" w:fill="FFFFFF"/>
        </w:rPr>
        <w:t xml:space="preserve">supportare</w:t>
      </w:r>
      <w:r w:rsidR="005F1AEB">
        <w:rPr>
          <w:rFonts w:ascii="Arial" w:hAnsi="Arial" w:cs="Arial"/>
          <w:color w:val="303D4D"/>
          <w:spacing w:val="5"/>
          <w:shd w:val="clear" w:color="auto" w:fill="FFFFFF"/>
        </w:rPr>
        <w:t xml:space="preserve"> la </w:t>
      </w:r>
      <w:r w:rsidRPr="02EB659B" w:rsidR="005F1AEB">
        <w:rPr>
          <w:rFonts w:ascii="Arial" w:hAnsi="Arial" w:cs="Arial"/>
          <w:i w:val="1"/>
          <w:iCs w:val="1"/>
          <w:color w:val="303D4D"/>
          <w:spacing w:val="5"/>
          <w:shd w:val="clear" w:color="auto" w:fill="FFFFFF"/>
        </w:rPr>
        <w:t>decision</w:t>
      </w:r>
      <w:r w:rsidRPr="02EB659B" w:rsidR="005F1AEB">
        <w:rPr>
          <w:rFonts w:ascii="Arial" w:hAnsi="Arial" w:cs="Arial"/>
          <w:i w:val="1"/>
          <w:iCs w:val="1"/>
          <w:color w:val="303D4D"/>
          <w:spacing w:val="5"/>
          <w:shd w:val="clear" w:color="auto" w:fill="FFFFFF"/>
        </w:rPr>
        <w:t xml:space="preserve"> </w:t>
      </w:r>
      <w:r w:rsidRPr="02EB659B" w:rsidR="005F1AEB">
        <w:rPr>
          <w:rFonts w:ascii="Arial" w:hAnsi="Arial" w:cs="Arial"/>
          <w:i w:val="1"/>
          <w:iCs w:val="1"/>
          <w:color w:val="303D4D"/>
          <w:spacing w:val="5"/>
          <w:shd w:val="clear" w:color="auto" w:fill="FFFFFF"/>
        </w:rPr>
        <w:t>making</w:t>
      </w:r>
      <w:r w:rsidR="005F1AEB">
        <w:rPr>
          <w:rFonts w:ascii="Arial" w:hAnsi="Arial" w:cs="Arial"/>
          <w:color w:val="303D4D"/>
          <w:spacing w:val="5"/>
          <w:shd w:val="clear" w:color="auto" w:fill="FFFFFF"/>
        </w:rPr>
        <w:t xml:space="preserve"> istituzionale sia a livello Regionale che Nazionale</w:t>
      </w:r>
      <w:r w:rsidR="0D6F8AF7">
        <w:rPr>
          <w:rFonts w:ascii="Arial" w:hAnsi="Arial" w:cs="Arial"/>
          <w:color w:val="303D4D"/>
          <w:spacing w:val="5"/>
          <w:shd w:val="clear" w:color="auto" w:fill="FFFFFF"/>
        </w:rPr>
        <w:t xml:space="preserve">.</w:t>
      </w:r>
    </w:p>
    <w:p xmlns:wp14="http://schemas.microsoft.com/office/word/2010/wordml" w:rsidR="005F1AEB" w:rsidP="02EB659B" w:rsidRDefault="005F1AEB" w14:paraId="02EB378F" wp14:textId="336C6F42">
      <w:pPr>
        <w:rPr>
          <w:rFonts w:ascii="Arial" w:hAnsi="Arial" w:cs="Arial"/>
          <w:color w:val="303D4D"/>
          <w:spacing w:val="5"/>
          <w:shd w:val="clear" w:color="auto" w:fill="FFFFFF"/>
        </w:rPr>
      </w:pPr>
      <w:r w:rsidR="005F1AEB">
        <w:rPr>
          <w:rFonts w:ascii="Arial" w:hAnsi="Arial" w:cs="Arial"/>
          <w:color w:val="303D4D"/>
          <w:spacing w:val="5"/>
          <w:shd w:val="clear" w:color="auto" w:fill="FFFFFF"/>
        </w:rPr>
        <w:t xml:space="preserve">Nel cruscotto le informazioni sono organizzate secondo tre </w:t>
      </w:r>
      <w:r w:rsidR="45360676">
        <w:rPr>
          <w:rFonts w:ascii="Arial" w:hAnsi="Arial" w:cs="Arial"/>
          <w:color w:val="303D4D"/>
          <w:spacing w:val="5"/>
          <w:shd w:val="clear" w:color="auto" w:fill="FFFFFF"/>
        </w:rPr>
        <w:t>d</w:t>
      </w:r>
      <w:r w:rsidR="005F1AEB">
        <w:rPr>
          <w:rFonts w:ascii="Arial" w:hAnsi="Arial" w:cs="Arial"/>
          <w:color w:val="303D4D"/>
          <w:spacing w:val="5"/>
          <w:shd w:val="clear" w:color="auto" w:fill="FFFFFF"/>
        </w:rPr>
        <w:t>imensioni:</w:t>
      </w:r>
      <w:r w:rsidR="00C94CEF">
        <w:rPr>
          <w:rFonts w:ascii="Arial" w:hAnsi="Arial" w:cs="Arial"/>
          <w:color w:val="303D4D"/>
          <w:spacing w:val="5"/>
          <w:shd w:val="clear" w:color="auto" w:fill="FFFFFF"/>
        </w:rPr>
        <w:t xml:space="preserve"> micro (</w:t>
      </w:r>
      <w:r w:rsidR="3A5509C4">
        <w:rPr>
          <w:rFonts w:ascii="Arial" w:hAnsi="Arial" w:cs="Arial"/>
          <w:color w:val="303D4D"/>
          <w:spacing w:val="5"/>
          <w:shd w:val="clear" w:color="auto" w:fill="FFFFFF"/>
        </w:rPr>
        <w:t xml:space="preserve">singola istituzione scolastica</w:t>
      </w:r>
      <w:r w:rsidR="00C94CEF">
        <w:rPr>
          <w:rFonts w:ascii="Arial" w:hAnsi="Arial" w:cs="Arial"/>
          <w:color w:val="303D4D"/>
          <w:spacing w:val="5"/>
          <w:shd w:val="clear" w:color="auto" w:fill="FFFFFF"/>
        </w:rPr>
        <w:t xml:space="preserve">), </w:t>
      </w:r>
      <w:r w:rsidR="00C94CEF">
        <w:rPr>
          <w:rFonts w:ascii="Arial" w:hAnsi="Arial" w:cs="Arial"/>
          <w:color w:val="303D4D"/>
          <w:spacing w:val="5"/>
          <w:shd w:val="clear" w:color="auto" w:fill="FFFFFF"/>
        </w:rPr>
        <w:t>meso</w:t>
      </w:r>
      <w:r w:rsidR="00C94CEF">
        <w:rPr>
          <w:rFonts w:ascii="Arial" w:hAnsi="Arial" w:cs="Arial"/>
          <w:color w:val="303D4D"/>
          <w:spacing w:val="5"/>
          <w:shd w:val="clear" w:color="auto" w:fill="FFFFFF"/>
        </w:rPr>
        <w:t xml:space="preserve"> (analisi </w:t>
      </w:r>
      <w:r w:rsidR="2C744060">
        <w:rPr>
          <w:rFonts w:ascii="Arial" w:hAnsi="Arial" w:cs="Arial"/>
          <w:color w:val="303D4D"/>
          <w:spacing w:val="5"/>
          <w:shd w:val="clear" w:color="auto" w:fill="FFFFFF"/>
        </w:rPr>
        <w:t xml:space="preserve">r</w:t>
      </w:r>
      <w:r w:rsidR="00C94CEF">
        <w:rPr>
          <w:rFonts w:ascii="Arial" w:hAnsi="Arial" w:cs="Arial"/>
          <w:color w:val="303D4D"/>
          <w:spacing w:val="5"/>
          <w:shd w:val="clear" w:color="auto" w:fill="FFFFFF"/>
        </w:rPr>
        <w:t xml:space="preserve">egionale), </w:t>
      </w:r>
      <w:r w:rsidR="61EBB9F7">
        <w:rPr>
          <w:rFonts w:ascii="Arial" w:hAnsi="Arial" w:cs="Arial"/>
          <w:color w:val="303D4D"/>
          <w:spacing w:val="5"/>
          <w:shd w:val="clear" w:color="auto" w:fill="FFFFFF"/>
        </w:rPr>
        <w:t xml:space="preserve">m</w:t>
      </w:r>
      <w:r w:rsidR="00C94CEF">
        <w:rPr>
          <w:rFonts w:ascii="Arial" w:hAnsi="Arial" w:cs="Arial"/>
          <w:color w:val="303D4D"/>
          <w:spacing w:val="5"/>
          <w:shd w:val="clear" w:color="auto" w:fill="FFFFFF"/>
        </w:rPr>
        <w:t xml:space="preserve">acro (intera rete scolastica</w:t>
      </w:r>
      <w:r w:rsidR="67893061">
        <w:rPr>
          <w:rFonts w:ascii="Arial" w:hAnsi="Arial" w:cs="Arial"/>
          <w:color w:val="303D4D"/>
          <w:spacing w:val="5"/>
          <w:shd w:val="clear" w:color="auto" w:fill="FFFFFF"/>
        </w:rPr>
        <w:t xml:space="preserve"> nazionale</w:t>
      </w:r>
      <w:bookmarkStart w:name="_GoBack" w:id="0"/>
      <w:bookmarkEnd w:id="0"/>
      <w:r w:rsidR="00C94CEF">
        <w:rPr>
          <w:rFonts w:ascii="Arial" w:hAnsi="Arial" w:cs="Arial"/>
          <w:color w:val="303D4D"/>
          <w:spacing w:val="5"/>
          <w:shd w:val="clear" w:color="auto" w:fill="FFFFFF"/>
        </w:rPr>
        <w:t>)</w:t>
      </w:r>
      <w:r w:rsidR="3635070F">
        <w:rPr>
          <w:rFonts w:ascii="Arial" w:hAnsi="Arial" w:cs="Arial"/>
          <w:color w:val="303D4D"/>
          <w:spacing w:val="5"/>
          <w:shd w:val="clear" w:color="auto" w:fill="FFFFFF"/>
        </w:rPr>
        <w:t>.</w:t>
      </w:r>
      <w:proofErr w:type="spellStart"/>
      <w:proofErr w:type="gramStart"/>
      <w:proofErr w:type="spellEnd"/>
      <w:proofErr w:type="gram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gramStart"/>
      <w:proofErr w:type="spellEnd"/>
      <w:proofErr w:type="gramEnd"/>
      <w:proofErr w:type="spellStart"/>
      <w:proofErr w:type="spellEnd"/>
      <w:proofErr w:type="spellStart"/>
      <w:proofErr w:type="spellEnd"/>
      <w:proofErr w:type="gramStart"/>
      <w:proofErr w:type="gramEnd"/>
      <w:proofErr w:type="spellStart"/>
      <w:proofErr w:type="spellEnd"/>
      <w:proofErr w:type="gramStart"/>
      <w:proofErr w:type="gramEnd"/>
      <w:proofErr w:type="gramStart"/>
      <w:proofErr w:type="gramEnd"/>
      <w:proofErr w:type="spellStart"/>
      <w:proofErr w:type="spellEnd"/>
      <w:proofErr w:type="spellStart"/>
      <w:proofErr w:type="spellEnd"/>
    </w:p>
    <w:p xmlns:wp14="http://schemas.microsoft.com/office/word/2010/wordml" w:rsidRPr="005F1AEB" w:rsidR="005F1AEB" w:rsidP="02EB659B" w:rsidRDefault="005F1AEB" w14:paraId="649B7F71" wp14:textId="77777777">
      <w:pPr>
        <w:spacing w:before="100" w:beforeAutospacing="on" w:after="100" w:afterAutospacing="on" w:line="240" w:lineRule="auto"/>
        <w:rPr>
          <w:rFonts w:ascii="Arial" w:hAnsi="Arial" w:cs="Arial"/>
          <w:color w:val="303D4D"/>
        </w:rPr>
      </w:pP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Funzionalità Principali:</w:t>
      </w:r>
    </w:p>
    <w:p xmlns:wp14="http://schemas.microsoft.com/office/word/2010/wordml" w:rsidRPr="005F1AEB" w:rsidR="005F1AEB" w:rsidP="02EB659B" w:rsidRDefault="005F1AEB" w14:paraId="4D8E5EAE" wp14:textId="77777777">
      <w:pPr>
        <w:numPr>
          <w:ilvl w:val="0"/>
          <w:numId w:val="4"/>
        </w:numPr>
        <w:spacing w:before="100" w:beforeAutospacing="on" w:after="100" w:afterAutospacing="on" w:line="240" w:lineRule="auto"/>
        <w:rPr>
          <w:rFonts w:ascii="Arial" w:hAnsi="Arial" w:cs="Arial"/>
          <w:color w:val="303D4D"/>
        </w:rPr>
      </w:pP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Mappatura Dinamica: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 </w:t>
      </w:r>
    </w:p>
    <w:p xmlns:wp14="http://schemas.microsoft.com/office/word/2010/wordml" w:rsidRPr="005F1AEB" w:rsidR="005F1AEB" w:rsidP="02EB659B" w:rsidRDefault="005F1AEB" w14:paraId="0D0CB1C5" wp14:textId="7645EEF1">
      <w:pPr>
        <w:numPr>
          <w:ilvl w:val="1"/>
          <w:numId w:val="4"/>
        </w:numPr>
        <w:spacing w:before="100" w:beforeAutospacing="on" w:after="100" w:afterAutospacing="on" w:line="240" w:lineRule="auto"/>
        <w:rPr>
          <w:rFonts w:ascii="Arial" w:hAnsi="Arial" w:cs="Arial"/>
          <w:color w:val="303D4D"/>
        </w:rPr>
      </w:pPr>
      <w:r w:rsidRPr="02EB659B" w:rsidR="585C7736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Oltre 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una "fotografia" statica dei progetti europei (</w:t>
      </w:r>
      <w:r w:rsidRPr="02EB659B" w:rsidR="4568D863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eTwinning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, Erasmus</w:t>
      </w:r>
      <w:r w:rsidRPr="02EB659B" w:rsidR="13417A82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+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) </w:t>
      </w:r>
      <w:r w:rsidRPr="02EB659B" w:rsidR="47B2D90A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verso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 una mappatura interattiva che mostr</w:t>
      </w:r>
      <w:r w:rsidRPr="02EB659B" w:rsidR="1C185C9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i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 l'evoluzione dei processi di internazionalizzazione nel tempo.</w:t>
      </w:r>
    </w:p>
    <w:p xmlns:wp14="http://schemas.microsoft.com/office/word/2010/wordml" w:rsidRPr="005F1AEB" w:rsidR="005F1AEB" w:rsidP="02EB659B" w:rsidRDefault="005F1AEB" w14:paraId="19D101DC" wp14:textId="77D34A30">
      <w:pPr>
        <w:numPr>
          <w:ilvl w:val="1"/>
          <w:numId w:val="4"/>
        </w:numPr>
        <w:spacing w:before="100" w:beforeAutospacing="on" w:after="100" w:afterAutospacing="on" w:line="240" w:lineRule="auto"/>
        <w:rPr>
          <w:rFonts w:ascii="Arial" w:hAnsi="Arial" w:cs="Arial"/>
          <w:color w:val="303D4D"/>
        </w:rPr>
      </w:pP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Anali</w:t>
      </w:r>
      <w:r w:rsidRPr="02EB659B" w:rsidR="7738AA43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si della 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partecipazione delle scuole a</w:t>
      </w:r>
      <w:r w:rsidRPr="02EB659B" w:rsidR="1F709CF8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i processi di internazionalizzazione offrendo 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una prospettiva diacronica completa.</w:t>
      </w:r>
    </w:p>
    <w:p xmlns:wp14="http://schemas.microsoft.com/office/word/2010/wordml" w:rsidRPr="005F1AEB" w:rsidR="005F1AEB" w:rsidP="02EB659B" w:rsidRDefault="005F1AEB" w14:paraId="262C40A6" wp14:textId="2CB58C36">
      <w:pPr>
        <w:numPr>
          <w:ilvl w:val="1"/>
          <w:numId w:val="4"/>
        </w:numPr>
        <w:spacing w:before="100" w:beforeAutospacing="on" w:after="100" w:afterAutospacing="on" w:line="240" w:lineRule="auto"/>
        <w:rPr>
          <w:rFonts w:ascii="Arial" w:hAnsi="Arial" w:cs="Arial"/>
          <w:color w:val="303D4D"/>
        </w:rPr>
      </w:pP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Rilev</w:t>
      </w:r>
      <w:r w:rsidRPr="02EB659B" w:rsidR="6D767C5C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azione dei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 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dati </w:t>
      </w:r>
      <w:r w:rsidRPr="02EB659B" w:rsidR="0BAE65AD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relativi ag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li istituti attivi sul territorio,</w:t>
      </w:r>
      <w:r w:rsidRPr="02EB659B" w:rsidR="44BA794C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 con </w:t>
      </w:r>
      <w:r w:rsidRPr="02EB659B" w:rsidR="4DFE94DF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identificazione</w:t>
      </w:r>
      <w:r w:rsidRPr="02EB659B" w:rsidR="44BA794C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 di 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tendenze e b</w:t>
      </w:r>
      <w:r w:rsidRPr="02EB659B" w:rsidR="0AF87EC3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uone pratiche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.</w:t>
      </w:r>
    </w:p>
    <w:p xmlns:wp14="http://schemas.microsoft.com/office/word/2010/wordml" w:rsidRPr="005F1AEB" w:rsidR="005F1AEB" w:rsidP="02EB659B" w:rsidRDefault="005F1AEB" w14:paraId="7154F8C4" wp14:textId="77777777">
      <w:pPr>
        <w:numPr>
          <w:ilvl w:val="0"/>
          <w:numId w:val="4"/>
        </w:numPr>
        <w:spacing w:before="100" w:beforeAutospacing="on" w:after="100" w:afterAutospacing="on" w:line="240" w:lineRule="auto"/>
        <w:rPr>
          <w:rFonts w:ascii="Arial" w:hAnsi="Arial" w:cs="Arial"/>
          <w:color w:val="303D4D"/>
        </w:rPr>
      </w:pP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Analisi Approfondita: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 </w:t>
      </w:r>
    </w:p>
    <w:p xmlns:wp14="http://schemas.microsoft.com/office/word/2010/wordml" w:rsidRPr="005F1AEB" w:rsidR="005F1AEB" w:rsidP="02EB659B" w:rsidRDefault="005F1AEB" w14:paraId="369062FE" wp14:textId="1CD39486">
      <w:pPr>
        <w:numPr>
          <w:ilvl w:val="1"/>
          <w:numId w:val="4"/>
        </w:numPr>
        <w:spacing w:before="100" w:beforeAutospacing="on" w:after="100" w:afterAutospacing="on" w:line="240" w:lineRule="auto"/>
        <w:rPr>
          <w:rFonts w:ascii="Arial" w:hAnsi="Arial" w:cs="Arial"/>
          <w:color w:val="303D4D"/>
        </w:rPr>
      </w:pPr>
      <w:r w:rsidRPr="02EB659B" w:rsidR="2E9EDDF1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Riconoscimento del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le scuole "virtuose" che si distinguono per l'impegno nell'internazionalizzazione, </w:t>
      </w:r>
      <w:r w:rsidRPr="02EB659B" w:rsidR="38A03E77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approfondendone 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caratteristiche e contesto territoriale.</w:t>
      </w:r>
    </w:p>
    <w:p xmlns:wp14="http://schemas.microsoft.com/office/word/2010/wordml" w:rsidRPr="005F1AEB" w:rsidR="005F1AEB" w:rsidP="02EB659B" w:rsidRDefault="005F1AEB" w14:paraId="1CDDECFF" wp14:textId="28C3FE9A">
      <w:pPr>
        <w:numPr>
          <w:ilvl w:val="1"/>
          <w:numId w:val="4"/>
        </w:numPr>
        <w:spacing w:before="100" w:beforeAutospacing="on" w:after="100" w:afterAutospacing="on" w:line="240" w:lineRule="auto"/>
        <w:rPr>
          <w:rFonts w:ascii="Arial" w:hAnsi="Arial" w:cs="Arial"/>
          <w:color w:val="303D4D"/>
        </w:rPr>
      </w:pP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Identific</w:t>
      </w:r>
      <w:r w:rsidRPr="02EB659B" w:rsidR="5322F0F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azione del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le "zone d'ombra", ovvero </w:t>
      </w:r>
      <w:r w:rsidRPr="02EB659B" w:rsidR="402A00C2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delle </w:t>
      </w:r>
      <w:r w:rsidRPr="02EB659B" w:rsidR="402A00C2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aree con 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una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 minore partecipazione, per promuovere strategie di sviluppo mirate.</w:t>
      </w:r>
    </w:p>
    <w:p xmlns:wp14="http://schemas.microsoft.com/office/word/2010/wordml" w:rsidRPr="005F1AEB" w:rsidR="005F1AEB" w:rsidP="02EB659B" w:rsidRDefault="005F1AEB" w14:paraId="3F54176A" wp14:textId="77777777">
      <w:pPr>
        <w:numPr>
          <w:ilvl w:val="0"/>
          <w:numId w:val="4"/>
        </w:numPr>
        <w:spacing w:before="100" w:beforeAutospacing="on" w:after="100" w:afterAutospacing="on" w:line="240" w:lineRule="auto"/>
        <w:rPr>
          <w:rFonts w:ascii="Arial" w:hAnsi="Arial" w:cs="Arial"/>
          <w:color w:val="303D4D"/>
        </w:rPr>
      </w:pP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Strumenti Interattivi: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 </w:t>
      </w:r>
    </w:p>
    <w:p xmlns:wp14="http://schemas.microsoft.com/office/word/2010/wordml" w:rsidRPr="005F1AEB" w:rsidR="005F1AEB" w:rsidP="02EB659B" w:rsidRDefault="005F1AEB" w14:paraId="3997B843" wp14:textId="7BFA36DD">
      <w:pPr>
        <w:numPr>
          <w:ilvl w:val="1"/>
          <w:numId w:val="4"/>
        </w:numPr>
        <w:spacing w:before="100" w:beforeAutospacing="on" w:after="100" w:afterAutospacing="on" w:line="240" w:lineRule="auto"/>
        <w:rPr>
          <w:rFonts w:ascii="Arial" w:hAnsi="Arial" w:cs="Arial"/>
          <w:color w:val="303D4D"/>
        </w:rPr>
      </w:pP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Visualizza</w:t>
      </w:r>
      <w:r w:rsidRPr="02EB659B" w:rsidR="7D720212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zione di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 mappe interattive</w:t>
      </w:r>
      <w:r w:rsidRPr="02EB659B" w:rsidR="1CC66700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 sulla 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distribuzione geografica d</w:t>
      </w:r>
      <w:r w:rsidRPr="02EB659B" w:rsidR="54BDE59D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i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 scuole attive e </w:t>
      </w:r>
      <w:r w:rsidRPr="02EB659B" w:rsidR="66F255D8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“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zone d'ombra</w:t>
      </w:r>
      <w:r w:rsidRPr="02EB659B" w:rsidR="7DE687D2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”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.</w:t>
      </w:r>
    </w:p>
    <w:p xmlns:wp14="http://schemas.microsoft.com/office/word/2010/wordml" w:rsidRPr="005F1AEB" w:rsidR="005F1AEB" w:rsidP="02EB659B" w:rsidRDefault="005F1AEB" w14:paraId="0CF1FBD8" wp14:textId="33738409">
      <w:pPr>
        <w:numPr>
          <w:ilvl w:val="1"/>
          <w:numId w:val="4"/>
        </w:numPr>
        <w:spacing w:before="100" w:beforeAutospacing="on" w:after="100" w:afterAutospacing="on" w:line="240" w:lineRule="auto"/>
        <w:rPr>
          <w:rFonts w:ascii="Arial" w:hAnsi="Arial" w:cs="Arial"/>
          <w:color w:val="303D4D"/>
        </w:rPr>
      </w:pPr>
      <w:r w:rsidRPr="02EB659B" w:rsidR="73605651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P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rofil</w:t>
      </w:r>
      <w:r w:rsidRPr="02EB659B" w:rsidR="72AA0DD7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azione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 dettagliat</w:t>
      </w:r>
      <w:r w:rsidRPr="02EB659B" w:rsidR="05F93FFD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a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 degli istituti</w:t>
      </w:r>
      <w:r w:rsidRPr="02EB659B" w:rsidR="7240D3B3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 xml:space="preserve"> scolastici</w:t>
      </w:r>
      <w:r w:rsidRPr="02EB659B" w:rsidR="005F1AEB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, con informazioni sulle loro attività di internazionalizzazione</w:t>
      </w:r>
      <w:r w:rsidRPr="02EB659B" w:rsidR="3E0DC84E">
        <w:rPr>
          <w:rFonts w:ascii="Arial" w:hAnsi="Arial" w:eastAsia="Calibri" w:cs="Arial" w:asciiTheme="minorAscii" w:hAnsiTheme="minorAscii" w:eastAsiaTheme="minorAscii" w:cstheme="minorBidi"/>
          <w:color w:val="303D4D"/>
          <w:sz w:val="22"/>
          <w:szCs w:val="22"/>
          <w:lang w:eastAsia="en-US" w:bidi="ar-SA"/>
        </w:rPr>
        <w:t>, sulle loro caratteristiche strutturali e contestuali.</w:t>
      </w:r>
    </w:p>
    <w:p xmlns:wp14="http://schemas.microsoft.com/office/word/2010/wordml" w:rsidR="005F1AEB" w:rsidP="005F1AEB" w:rsidRDefault="005F1AEB" w14:paraId="6A05A809" wp14:textId="77777777"/>
    <w:p xmlns:wp14="http://schemas.microsoft.com/office/word/2010/wordml" w:rsidR="005F1AEB" w:rsidRDefault="005F1AEB" w14:paraId="5A39BBE3" wp14:textId="77777777"/>
    <w:sectPr w:rsidR="005F1AEB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5F24"/>
    <w:multiLevelType w:val="multilevel"/>
    <w:tmpl w:val="4196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51D23AC"/>
    <w:multiLevelType w:val="hybridMultilevel"/>
    <w:tmpl w:val="9282F50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990514"/>
    <w:multiLevelType w:val="hybridMultilevel"/>
    <w:tmpl w:val="1E3A0BC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22530A"/>
    <w:multiLevelType w:val="hybridMultilevel"/>
    <w:tmpl w:val="DAB84C7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0527DB0"/>
    <w:multiLevelType w:val="multilevel"/>
    <w:tmpl w:val="1480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FBE2AFF"/>
    <w:multiLevelType w:val="multilevel"/>
    <w:tmpl w:val="6AD8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A5"/>
    <w:rsid w:val="001E5FA5"/>
    <w:rsid w:val="004C26A5"/>
    <w:rsid w:val="005C641B"/>
    <w:rsid w:val="005F1AEB"/>
    <w:rsid w:val="0076555D"/>
    <w:rsid w:val="00C256F4"/>
    <w:rsid w:val="00C94CEF"/>
    <w:rsid w:val="02EB659B"/>
    <w:rsid w:val="0354FA05"/>
    <w:rsid w:val="049ACD47"/>
    <w:rsid w:val="05F93FFD"/>
    <w:rsid w:val="096BAC41"/>
    <w:rsid w:val="0AF87EC3"/>
    <w:rsid w:val="0B8DD8A4"/>
    <w:rsid w:val="0BAE65AD"/>
    <w:rsid w:val="0D6F8AF7"/>
    <w:rsid w:val="13417A82"/>
    <w:rsid w:val="13474CB0"/>
    <w:rsid w:val="15F136F6"/>
    <w:rsid w:val="16446D4E"/>
    <w:rsid w:val="17B04661"/>
    <w:rsid w:val="18C99088"/>
    <w:rsid w:val="18DEB4D3"/>
    <w:rsid w:val="1A3AB782"/>
    <w:rsid w:val="1BBC2A93"/>
    <w:rsid w:val="1C185C9B"/>
    <w:rsid w:val="1CC66700"/>
    <w:rsid w:val="1F709CF8"/>
    <w:rsid w:val="213E009C"/>
    <w:rsid w:val="231DF9A6"/>
    <w:rsid w:val="280137A6"/>
    <w:rsid w:val="2BAFBD2A"/>
    <w:rsid w:val="2C744060"/>
    <w:rsid w:val="2E9EDDF1"/>
    <w:rsid w:val="2FF60135"/>
    <w:rsid w:val="31A08A8E"/>
    <w:rsid w:val="33327C2B"/>
    <w:rsid w:val="337BC167"/>
    <w:rsid w:val="35C6FDAA"/>
    <w:rsid w:val="35C915D6"/>
    <w:rsid w:val="35D68F97"/>
    <w:rsid w:val="3635070F"/>
    <w:rsid w:val="372E5D9E"/>
    <w:rsid w:val="38A03E77"/>
    <w:rsid w:val="3A5509C4"/>
    <w:rsid w:val="3C3C8771"/>
    <w:rsid w:val="3E0DC84E"/>
    <w:rsid w:val="3E98B877"/>
    <w:rsid w:val="3F5BF2D0"/>
    <w:rsid w:val="3F6F00A5"/>
    <w:rsid w:val="402A00C2"/>
    <w:rsid w:val="44130E75"/>
    <w:rsid w:val="44BA794C"/>
    <w:rsid w:val="45360676"/>
    <w:rsid w:val="4568D863"/>
    <w:rsid w:val="460CE4BD"/>
    <w:rsid w:val="47B2D90A"/>
    <w:rsid w:val="4A2AE566"/>
    <w:rsid w:val="4ADD6B75"/>
    <w:rsid w:val="4B81BD32"/>
    <w:rsid w:val="4BFDC575"/>
    <w:rsid w:val="4DFE94DF"/>
    <w:rsid w:val="4EF0C4B8"/>
    <w:rsid w:val="50610ED0"/>
    <w:rsid w:val="510FE7AE"/>
    <w:rsid w:val="52DA6824"/>
    <w:rsid w:val="5322F0FB"/>
    <w:rsid w:val="54215A7A"/>
    <w:rsid w:val="54BDE59D"/>
    <w:rsid w:val="54D564A0"/>
    <w:rsid w:val="56811F37"/>
    <w:rsid w:val="585C7736"/>
    <w:rsid w:val="6093F827"/>
    <w:rsid w:val="61EBB9F7"/>
    <w:rsid w:val="646F9696"/>
    <w:rsid w:val="6496DC4C"/>
    <w:rsid w:val="66F255D8"/>
    <w:rsid w:val="67893061"/>
    <w:rsid w:val="6C9AC96B"/>
    <w:rsid w:val="6D767C5C"/>
    <w:rsid w:val="7240D3B3"/>
    <w:rsid w:val="72AA0DD7"/>
    <w:rsid w:val="73605651"/>
    <w:rsid w:val="766CE6AB"/>
    <w:rsid w:val="7738AA43"/>
    <w:rsid w:val="77D0FAC7"/>
    <w:rsid w:val="77DB9208"/>
    <w:rsid w:val="784A9B93"/>
    <w:rsid w:val="79B422D9"/>
    <w:rsid w:val="7A3C4CDD"/>
    <w:rsid w:val="7D62AD8A"/>
    <w:rsid w:val="7D720212"/>
    <w:rsid w:val="7DE687D2"/>
    <w:rsid w:val="7F66E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E4D2"/>
  <w15:chartTrackingRefBased/>
  <w15:docId w15:val="{F6300B3F-E53B-4113-BC03-927DAC1CE1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1AEB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F1AE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F1A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5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1CA4C103BAC7469D672EBADB97DFB8" ma:contentTypeVersion="19" ma:contentTypeDescription="Creare un nuovo documento." ma:contentTypeScope="" ma:versionID="5a264f2601ea1b4e7f659f532feacd56">
  <xsd:schema xmlns:xsd="http://www.w3.org/2001/XMLSchema" xmlns:xs="http://www.w3.org/2001/XMLSchema" xmlns:p="http://schemas.microsoft.com/office/2006/metadata/properties" xmlns:ns2="15074291-0bfc-4c49-99e9-40c79e4829b0" xmlns:ns3="515f6df8-bf9c-4f3f-9368-dc6e86b012e1" targetNamespace="http://schemas.microsoft.com/office/2006/metadata/properties" ma:root="true" ma:fieldsID="bf352cdefb9036252efe5a0a2c125bc5" ns2:_="" ns3:_="">
    <xsd:import namespace="15074291-0bfc-4c49-99e9-40c79e4829b0"/>
    <xsd:import namespace="515f6df8-bf9c-4f3f-9368-dc6e86b01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74291-0bfc-4c49-99e9-40c79e482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f6df8-bf9c-4f3f-9368-dc6e86b01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19ce67-7aed-4d2a-954a-cae71a6fd69d}" ma:internalName="TaxCatchAll" ma:showField="CatchAllData" ma:web="515f6df8-bf9c-4f3f-9368-dc6e86b01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74291-0bfc-4c49-99e9-40c79e4829b0">
      <Terms xmlns="http://schemas.microsoft.com/office/infopath/2007/PartnerControls"/>
    </lcf76f155ced4ddcb4097134ff3c332f>
    <TaxCatchAll xmlns="515f6df8-bf9c-4f3f-9368-dc6e86b012e1" xsi:nil="true"/>
  </documentManagement>
</p:properties>
</file>

<file path=customXml/itemProps1.xml><?xml version="1.0" encoding="utf-8"?>
<ds:datastoreItem xmlns:ds="http://schemas.openxmlformats.org/officeDocument/2006/customXml" ds:itemID="{00CD574B-FE67-4EA1-9550-C6653FC1017D}"/>
</file>

<file path=customXml/itemProps2.xml><?xml version="1.0" encoding="utf-8"?>
<ds:datastoreItem xmlns:ds="http://schemas.openxmlformats.org/officeDocument/2006/customXml" ds:itemID="{A00DAD7B-FF7F-4A12-81F5-AA32F4B3A70E}"/>
</file>

<file path=customXml/itemProps3.xml><?xml version="1.0" encoding="utf-8"?>
<ds:datastoreItem xmlns:ds="http://schemas.openxmlformats.org/officeDocument/2006/customXml" ds:itemID="{48DE541F-7549-4935-8960-576BC3A52F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u.indire</dc:creator>
  <keywords/>
  <dc:description/>
  <lastModifiedBy>Elettra Morini</lastModifiedBy>
  <revision>5</revision>
  <dcterms:created xsi:type="dcterms:W3CDTF">2025-05-02T10:26:00.0000000Z</dcterms:created>
  <dcterms:modified xsi:type="dcterms:W3CDTF">2025-05-06T14:04:24.3345783Z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0x010100E61CA4C103BAC7469D672EBADB97DFB8</vt:lpwstr>
  </property>
  <property fmtid="{D5CDD505-2E9C-101B-9397-08002B2CF9AE}" pid="3" name="MediaServiceImageTags">
    <vt:lpwstr/>
  </property>
</Properties>
</file>